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6E72" w:rsidR="0079684C" w:rsidP="0079684C" w:rsidRDefault="0079684C" w14:paraId="7BDFFF19" w14:textId="7777777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4B4B4B"/>
          <w:sz w:val="40"/>
          <w:szCs w:val="40"/>
          <w:shd w:val="clear" w:color="auto" w:fill="FFFFFF"/>
        </w:rPr>
      </w:pPr>
      <w:bookmarkStart w:name="_GoBack" w:id="0"/>
      <w:bookmarkEnd w:id="0"/>
      <w:r w:rsidRPr="00D26E72">
        <w:rPr>
          <w:rFonts w:ascii="Times New Roman" w:hAnsi="Times New Roman" w:cs="Times New Roman"/>
          <w:b/>
          <w:color w:val="4B4B4B"/>
          <w:sz w:val="40"/>
          <w:szCs w:val="40"/>
          <w:shd w:val="clear" w:color="auto" w:fill="FFFFFF"/>
        </w:rPr>
        <w:t>JAG SHARK TANK</w:t>
      </w:r>
    </w:p>
    <w:p w:rsidRPr="00D26E72" w:rsidR="0079684C" w:rsidP="0079684C" w:rsidRDefault="0079684C" w14:paraId="5B4A5B77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</w:p>
    <w:p w:rsidRPr="00D26E72" w:rsidR="0079684C" w:rsidP="0079684C" w:rsidRDefault="0079684C" w14:paraId="4EA3C7F6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4B4B4B"/>
          <w:sz w:val="36"/>
          <w:szCs w:val="36"/>
          <w:shd w:val="clear" w:color="auto" w:fill="FFFFFF"/>
        </w:rPr>
      </w:pPr>
      <w:r w:rsidRPr="00D26E72">
        <w:rPr>
          <w:rFonts w:ascii="Times New Roman" w:hAnsi="Times New Roman" w:cs="Times New Roman"/>
          <w:b/>
          <w:color w:val="4B4B4B"/>
          <w:sz w:val="36"/>
          <w:szCs w:val="36"/>
          <w:shd w:val="clear" w:color="auto" w:fill="FFFFFF"/>
        </w:rPr>
        <w:t>Needed Supplies:</w:t>
      </w:r>
    </w:p>
    <w:p w:rsidRPr="00D26E72" w:rsidR="0079684C" w:rsidP="0079684C" w:rsidRDefault="00D26E72" w14:paraId="7C3AF923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r w:rsidRPr="00D26E72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Large P</w:t>
      </w:r>
      <w:r w:rsidRPr="00D26E72" w:rsidR="0079684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aper/Poster Board</w:t>
      </w:r>
    </w:p>
    <w:p w:rsidRPr="00D26E72" w:rsidR="0079684C" w:rsidP="0079684C" w:rsidRDefault="0079684C" w14:paraId="7D74AC92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r w:rsidRPr="00D26E72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Markers</w:t>
      </w:r>
    </w:p>
    <w:p w:rsidRPr="00D26E72" w:rsidR="00D26E72" w:rsidP="0079684C" w:rsidRDefault="00D26E72" w14:paraId="000D5CCC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r w:rsidRPr="00D26E72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Play money</w:t>
      </w:r>
    </w:p>
    <w:p w:rsidRPr="00D26E72" w:rsidR="0079684C" w:rsidP="0079684C" w:rsidRDefault="0079684C" w14:paraId="1BADA60C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</w:p>
    <w:p w:rsidRPr="00D26E72" w:rsidR="0079684C" w:rsidP="0079684C" w:rsidRDefault="0079684C" w14:paraId="6FC7ED14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r w:rsidRPr="00D26E72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Each Specialist will begin the activity by showing a short clip from the Shark Tank TV show which can be found on YouTube.</w:t>
      </w:r>
    </w:p>
    <w:p w:rsidRPr="00D26E72" w:rsidR="0079684C" w:rsidP="0079684C" w:rsidRDefault="0079684C" w14:paraId="63DF141F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</w:p>
    <w:p w:rsidRPr="00D26E72" w:rsidR="0079684C" w:rsidP="0079684C" w:rsidRDefault="0079684C" w14:paraId="0013CCD8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r w:rsidRPr="00D26E72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Once the clip has been shown the Specialist will introduce “The Sharks”! (This can be three students, other teachers, employers)</w:t>
      </w:r>
    </w:p>
    <w:p w:rsidRPr="00D26E72" w:rsidR="0079684C" w:rsidP="0079684C" w:rsidRDefault="0079684C" w14:paraId="12A63D4F" w14:textId="7777777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</w:p>
    <w:p w:rsidRPr="00D26E72" w:rsidR="0079684C" w:rsidP="0079684C" w:rsidRDefault="0079684C" w14:paraId="0E8AB414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B4B4B"/>
          <w:sz w:val="32"/>
          <w:szCs w:val="32"/>
        </w:rPr>
      </w:pPr>
      <w:r w:rsidRPr="00D26E72">
        <w:rPr>
          <w:color w:val="4B4B4B"/>
          <w:sz w:val="32"/>
          <w:szCs w:val="32"/>
          <w:shd w:val="clear" w:color="auto" w:fill="FFFFFF"/>
        </w:rPr>
        <w:t xml:space="preserve">Each team will have 15 minutes to come up with an imaginary product and develop a pitch for it. </w:t>
      </w:r>
    </w:p>
    <w:p w:rsidRPr="00D26E72" w:rsidR="0079684C" w:rsidP="0079684C" w:rsidRDefault="00D26E72" w14:paraId="7A2B231F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B4B4B"/>
          <w:sz w:val="32"/>
          <w:szCs w:val="32"/>
        </w:rPr>
      </w:pPr>
      <w:r w:rsidRPr="00D26E72">
        <w:rPr>
          <w:color w:val="4B4B4B"/>
          <w:sz w:val="32"/>
          <w:szCs w:val="32"/>
          <w:shd w:val="clear" w:color="auto" w:fill="FFFFFF"/>
        </w:rPr>
        <w:t>They will u</w:t>
      </w:r>
      <w:r w:rsidRPr="00D26E72" w:rsidR="0079684C">
        <w:rPr>
          <w:color w:val="4B4B4B"/>
          <w:sz w:val="32"/>
          <w:szCs w:val="32"/>
          <w:shd w:val="clear" w:color="auto" w:fill="FFFFFF"/>
        </w:rPr>
        <w:t>se the included paper and markers on each table to create a visual for the “Sharks.”  </w:t>
      </w:r>
      <w:r w:rsidRPr="00D26E72">
        <w:rPr>
          <w:color w:val="4B4B4B"/>
          <w:sz w:val="32"/>
          <w:szCs w:val="32"/>
          <w:shd w:val="clear" w:color="auto" w:fill="FFFFFF"/>
        </w:rPr>
        <w:t>Also, please encourage them</w:t>
      </w:r>
      <w:r w:rsidRPr="00D26E72" w:rsidR="0079684C">
        <w:rPr>
          <w:color w:val="4B4B4B"/>
          <w:sz w:val="32"/>
          <w:szCs w:val="32"/>
          <w:shd w:val="clear" w:color="auto" w:fill="FFFFFF"/>
        </w:rPr>
        <w:t xml:space="preserve"> to add any ad</w:t>
      </w:r>
      <w:r w:rsidRPr="00D26E72">
        <w:rPr>
          <w:color w:val="4B4B4B"/>
          <w:sz w:val="32"/>
          <w:szCs w:val="32"/>
          <w:shd w:val="clear" w:color="auto" w:fill="FFFFFF"/>
        </w:rPr>
        <w:t>ditional demonstrations that they feel may better “sell” their</w:t>
      </w:r>
      <w:r w:rsidRPr="00D26E72" w:rsidR="0079684C">
        <w:rPr>
          <w:color w:val="4B4B4B"/>
          <w:sz w:val="32"/>
          <w:szCs w:val="32"/>
          <w:shd w:val="clear" w:color="auto" w:fill="FFFFFF"/>
        </w:rPr>
        <w:t xml:space="preserve"> product!</w:t>
      </w:r>
    </w:p>
    <w:p w:rsidRPr="00D26E72" w:rsidR="0079684C" w:rsidP="0079684C" w:rsidRDefault="0079684C" w14:paraId="63EF4B53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B4B4B"/>
          <w:sz w:val="32"/>
          <w:szCs w:val="32"/>
        </w:rPr>
      </w:pPr>
      <w:r w:rsidRPr="00D26E72">
        <w:rPr>
          <w:color w:val="4B4B4B"/>
          <w:sz w:val="32"/>
          <w:szCs w:val="32"/>
          <w:shd w:val="clear" w:color="auto" w:fill="FFFFFF"/>
        </w:rPr>
        <w:t>Each team will select two members who will have two minutes to present their “pitch” to the sharks.  </w:t>
      </w:r>
    </w:p>
    <w:p w:rsidRPr="00D26E72" w:rsidR="0079684C" w:rsidP="0079684C" w:rsidRDefault="0079684C" w14:paraId="6E29888A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B4B4B"/>
          <w:sz w:val="32"/>
          <w:szCs w:val="32"/>
        </w:rPr>
      </w:pPr>
      <w:r w:rsidRPr="00D26E72">
        <w:rPr>
          <w:color w:val="4B4B4B"/>
          <w:sz w:val="32"/>
          <w:szCs w:val="32"/>
          <w:shd w:val="clear" w:color="auto" w:fill="FFFFFF"/>
        </w:rPr>
        <w:t>Sharks are allowed to ask additional questions as well if time allows.  </w:t>
      </w:r>
    </w:p>
    <w:p w:rsidRPr="00D26E72" w:rsidR="0079684C" w:rsidP="0079684C" w:rsidRDefault="0079684C" w14:paraId="4A680AB9" w14:textId="777777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color w:val="4B4B4B"/>
          <w:sz w:val="32"/>
          <w:szCs w:val="32"/>
        </w:rPr>
      </w:pPr>
      <w:r w:rsidRPr="00D26E72">
        <w:rPr>
          <w:color w:val="4B4B4B"/>
          <w:sz w:val="32"/>
          <w:szCs w:val="32"/>
          <w:shd w:val="clear" w:color="auto" w:fill="FFFFFF"/>
        </w:rPr>
        <w:t>After each team has had their turn, the “Sharks” will come to a mutual decision of who they will invest their money with!!!</w:t>
      </w:r>
      <w:r w:rsidRPr="00D26E72" w:rsidR="00D26E72">
        <w:rPr>
          <w:color w:val="4B4B4B"/>
          <w:sz w:val="32"/>
          <w:szCs w:val="32"/>
          <w:shd w:val="clear" w:color="auto" w:fill="FFFFFF"/>
        </w:rPr>
        <w:t xml:space="preserve"> (Play money will be given to the winning team to use for in classroom incentives!!)</w:t>
      </w:r>
    </w:p>
    <w:p w:rsidR="38E8021C" w:rsidRDefault="38E8021C" w14:paraId="16BB3B7A" w14:textId="6A0A1DD7">
      <w:r>
        <w:br w:type="page"/>
      </w:r>
    </w:p>
    <w:p w:rsidRPr="00D26E72" w:rsidR="0079684C" w:rsidRDefault="0079684C" w14:paraId="147026F6" w14:textId="77777777">
      <w:pPr>
        <w:rPr>
          <w:rFonts w:ascii="Times New Roman" w:hAnsi="Times New Roman" w:cs="Times New Roman"/>
          <w:sz w:val="32"/>
          <w:szCs w:val="32"/>
        </w:rPr>
      </w:pPr>
    </w:p>
    <w:p w:rsidRPr="00D26E72" w:rsidR="0079684C" w:rsidP="0079684C" w:rsidRDefault="0079684C" w14:paraId="2D937759" w14:textId="77777777">
      <w:pPr>
        <w:pStyle w:val="NormalWeb"/>
        <w:spacing w:before="0" w:beforeAutospacing="0" w:after="0" w:afterAutospacing="0" w:line="480" w:lineRule="auto"/>
        <w:rPr>
          <w:b/>
          <w:sz w:val="36"/>
          <w:szCs w:val="36"/>
        </w:rPr>
      </w:pPr>
      <w:r w:rsidRPr="00D26E72">
        <w:rPr>
          <w:b/>
          <w:color w:val="4B4B4B"/>
          <w:sz w:val="36"/>
          <w:szCs w:val="36"/>
        </w:rPr>
        <w:t>This pitch must be professional and include:</w:t>
      </w:r>
    </w:p>
    <w:p w:rsidRPr="00D26E72" w:rsidR="0079684C" w:rsidP="0079684C" w:rsidRDefault="0079684C" w14:paraId="0D564BDB" w14:textId="7777777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color w:val="464646"/>
          <w:sz w:val="32"/>
          <w:szCs w:val="32"/>
        </w:rPr>
      </w:pPr>
      <w:r w:rsidRPr="00D26E72">
        <w:rPr>
          <w:color w:val="464646"/>
          <w:sz w:val="32"/>
          <w:szCs w:val="32"/>
        </w:rPr>
        <w:t>Drawing of Product</w:t>
      </w:r>
    </w:p>
    <w:p w:rsidRPr="00D26E72" w:rsidR="0079684C" w:rsidP="0079684C" w:rsidRDefault="0079684C" w14:paraId="42A8BEB7" w14:textId="7777777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color w:val="464646"/>
          <w:sz w:val="32"/>
          <w:szCs w:val="32"/>
        </w:rPr>
      </w:pPr>
      <w:r w:rsidRPr="00D26E72">
        <w:rPr>
          <w:color w:val="464646"/>
          <w:sz w:val="32"/>
          <w:szCs w:val="32"/>
        </w:rPr>
        <w:lastRenderedPageBreak/>
        <w:t>Brand name</w:t>
      </w:r>
    </w:p>
    <w:p w:rsidRPr="00D26E72" w:rsidR="0079684C" w:rsidP="0079684C" w:rsidRDefault="0079684C" w14:paraId="5EA9481F" w14:textId="7777777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color w:val="464646"/>
          <w:sz w:val="32"/>
          <w:szCs w:val="32"/>
        </w:rPr>
      </w:pPr>
      <w:r w:rsidRPr="00D26E72">
        <w:rPr>
          <w:color w:val="464646"/>
          <w:sz w:val="32"/>
          <w:szCs w:val="32"/>
        </w:rPr>
        <w:t>Brand slogan (Ex. “Just do it”)</w:t>
      </w:r>
    </w:p>
    <w:p w:rsidRPr="00D26E72" w:rsidR="0079684C" w:rsidP="0079684C" w:rsidRDefault="0079684C" w14:paraId="1F40BEB5" w14:textId="7777777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color w:val="464646"/>
          <w:sz w:val="32"/>
          <w:szCs w:val="32"/>
        </w:rPr>
      </w:pPr>
      <w:r w:rsidRPr="00D26E72">
        <w:rPr>
          <w:color w:val="464646"/>
          <w:sz w:val="32"/>
          <w:szCs w:val="32"/>
        </w:rPr>
        <w:t>Marketing plan ( Ex. Internet Ads, TV Commercials)</w:t>
      </w:r>
    </w:p>
    <w:p w:rsidRPr="00D26E72" w:rsidR="0079684C" w:rsidP="0079684C" w:rsidRDefault="0079684C" w14:paraId="11E0D962" w14:textId="77777777">
      <w:pPr>
        <w:pStyle w:val="NormalWeb"/>
        <w:spacing w:before="0" w:beforeAutospacing="0" w:after="0" w:afterAutospacing="0" w:line="480" w:lineRule="auto"/>
        <w:textAlignment w:val="baseline"/>
        <w:rPr>
          <w:color w:val="464646"/>
          <w:sz w:val="32"/>
          <w:szCs w:val="32"/>
        </w:rPr>
      </w:pPr>
    </w:p>
    <w:p w:rsidRPr="00D26E72" w:rsidR="0079684C" w:rsidP="0079684C" w:rsidRDefault="0079684C" w14:paraId="7A003DD8" w14:textId="77777777">
      <w:pPr>
        <w:pStyle w:val="NormalWeb"/>
        <w:spacing w:before="0" w:beforeAutospacing="0" w:after="0" w:afterAutospacing="0" w:line="480" w:lineRule="auto"/>
        <w:textAlignment w:val="baseline"/>
        <w:rPr>
          <w:b/>
          <w:color w:val="464646"/>
          <w:sz w:val="36"/>
          <w:szCs w:val="36"/>
        </w:rPr>
      </w:pPr>
      <w:r w:rsidRPr="00D26E72">
        <w:rPr>
          <w:b/>
          <w:color w:val="464646"/>
          <w:sz w:val="36"/>
          <w:szCs w:val="36"/>
        </w:rPr>
        <w:t>Connections to JAG Competencies</w:t>
      </w:r>
      <w:r w:rsidRPr="00D26E72" w:rsidR="00D26E72">
        <w:rPr>
          <w:b/>
          <w:color w:val="464646"/>
          <w:sz w:val="36"/>
          <w:szCs w:val="36"/>
        </w:rPr>
        <w:t>:</w:t>
      </w:r>
    </w:p>
    <w:p w:rsidRPr="0079684C" w:rsidR="0079684C" w:rsidP="0079684C" w:rsidRDefault="0079684C" w14:paraId="76517EFA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C17-Demonstrate Time management</w:t>
      </w:r>
    </w:p>
    <w:p w:rsidRPr="0079684C" w:rsidR="0079684C" w:rsidP="0079684C" w:rsidRDefault="0079684C" w14:paraId="2F81323C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C18- Follow Directions</w:t>
      </w:r>
    </w:p>
    <w:p w:rsidRPr="0079684C" w:rsidR="0079684C" w:rsidP="0079684C" w:rsidRDefault="0079684C" w14:paraId="0A70F38E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D24- Communicate Verbally</w:t>
      </w:r>
    </w:p>
    <w:p w:rsidRPr="0079684C" w:rsidR="0079684C" w:rsidP="0079684C" w:rsidRDefault="0079684C" w14:paraId="2A3C3434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E26-Demonstrate Team Membership</w:t>
      </w:r>
    </w:p>
    <w:p w:rsidRPr="0079684C" w:rsidR="0079684C" w:rsidP="0079684C" w:rsidRDefault="0079684C" w14:paraId="62AB6968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E27- Demonstrate Team Leadership</w:t>
      </w:r>
    </w:p>
    <w:p w:rsidRPr="0079684C" w:rsidR="0079684C" w:rsidP="0079684C" w:rsidRDefault="0079684C" w14:paraId="64F7B5A9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E28- Deliver Presentations to a Group</w:t>
      </w:r>
    </w:p>
    <w:p w:rsidRPr="00D26E72" w:rsidR="0079684C" w:rsidP="0079684C" w:rsidRDefault="0079684C" w14:paraId="0E011067" w14:textId="77777777">
      <w:pPr>
        <w:spacing w:after="320" w:line="240" w:lineRule="auto"/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E29-Compete Successfully with Peers</w:t>
      </w:r>
    </w:p>
    <w:p w:rsidRPr="0079684C" w:rsidR="0079684C" w:rsidP="0079684C" w:rsidRDefault="0079684C" w14:paraId="59DF0A7F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F36-Demonstrate a Positive Attitude</w:t>
      </w:r>
    </w:p>
    <w:p w:rsidRPr="0079684C" w:rsidR="0079684C" w:rsidP="0079684C" w:rsidRDefault="0079684C" w14:paraId="5CA28420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G49-Provide Constructive Feedback</w:t>
      </w:r>
    </w:p>
    <w:p w:rsidRPr="0079684C" w:rsidR="0079684C" w:rsidP="0079684C" w:rsidRDefault="0079684C" w14:paraId="61B39F3B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79684C">
        <w:rPr>
          <w:rFonts w:ascii="Times New Roman" w:hAnsi="Times New Roman" w:eastAsia="Times New Roman" w:cs="Times New Roman"/>
          <w:bCs/>
          <w:color w:val="595959"/>
          <w:sz w:val="32"/>
          <w:szCs w:val="32"/>
        </w:rPr>
        <w:t>H62- Demonstrate how to work effectively with Others</w:t>
      </w:r>
    </w:p>
    <w:p w:rsidRPr="0079684C" w:rsidR="0079684C" w:rsidP="0079684C" w:rsidRDefault="0079684C" w14:paraId="42F091F2" w14:textId="77777777">
      <w:pPr>
        <w:spacing w:after="320" w:line="240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D26E72" w:rsidR="0079684C" w:rsidRDefault="0079684C" w14:paraId="221BBFE4" w14:textId="77777777">
      <w:pPr>
        <w:rPr>
          <w:rFonts w:ascii="Times New Roman" w:hAnsi="Times New Roman" w:cs="Times New Roman"/>
          <w:sz w:val="32"/>
          <w:szCs w:val="32"/>
        </w:rPr>
      </w:pPr>
    </w:p>
    <w:sectPr w:rsidRPr="00D26E72" w:rsidR="0079684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6A1"/>
    <w:multiLevelType w:val="multilevel"/>
    <w:tmpl w:val="13A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C8501C8"/>
    <w:multiLevelType w:val="multilevel"/>
    <w:tmpl w:val="E7C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4C"/>
    <w:rsid w:val="0079684C"/>
    <w:rsid w:val="007D6312"/>
    <w:rsid w:val="00D26E72"/>
    <w:rsid w:val="38E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4144"/>
  <w15:docId w15:val="{3F8FE1D3-5D71-AB4D-A61C-8862F0A8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8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Knox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Cain, Brooke</dc:creator>
  <lastModifiedBy>JAG Kentucky</lastModifiedBy>
  <revision>3</revision>
  <dcterms:created xsi:type="dcterms:W3CDTF">2019-06-18T17:38:00.0000000Z</dcterms:created>
  <dcterms:modified xsi:type="dcterms:W3CDTF">2019-07-16T15:43:49.2146117Z</dcterms:modified>
</coreProperties>
</file>